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4C" w:rsidRDefault="00792B4C" w:rsidP="00792B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it-IT" w:eastAsia="it-IT"/>
        </w:rPr>
      </w:pPr>
      <w:r w:rsidRPr="00792B4C">
        <w:rPr>
          <w:rFonts w:eastAsia="Times New Roman"/>
          <w:bdr w:val="none" w:sz="0" w:space="0" w:color="auto"/>
          <w:lang w:val="it-IT" w:eastAsia="it-IT"/>
        </w:rPr>
        <w:br/>
      </w:r>
      <w:bookmarkStart w:id="0" w:name="_GoBack"/>
      <w:r w:rsidRPr="00792B4C">
        <w:rPr>
          <w:rFonts w:eastAsia="Times New Roman"/>
          <w:b/>
          <w:bCs/>
          <w:color w:val="FF0000"/>
          <w:sz w:val="28"/>
          <w:szCs w:val="28"/>
          <w:bdr w:val="none" w:sz="0" w:space="0" w:color="auto"/>
          <w:lang w:val="it-IT" w:eastAsia="it-IT"/>
        </w:rPr>
        <w:t>Manovra: proposto stop 5 norme, anche equo compenso avvocati</w:t>
      </w:r>
      <w:r w:rsidRPr="00792B4C">
        <w:rPr>
          <w:rFonts w:eastAsia="Times New Roman"/>
          <w:color w:val="FF0000"/>
          <w:bdr w:val="none" w:sz="0" w:space="0" w:color="auto"/>
          <w:lang w:val="it-IT" w:eastAsia="it-IT"/>
        </w:rPr>
        <w:t xml:space="preserve"> </w:t>
      </w:r>
      <w:bookmarkEnd w:id="0"/>
      <w:r w:rsidRPr="00792B4C">
        <w:rPr>
          <w:rFonts w:eastAsia="Times New Roman"/>
          <w:bdr w:val="none" w:sz="0" w:space="0" w:color="auto"/>
          <w:lang w:val="it-IT" w:eastAsia="it-IT"/>
        </w:rPr>
        <w:br/>
      </w:r>
      <w:r w:rsidRPr="00792B4C">
        <w:rPr>
          <w:rFonts w:eastAsia="Times New Roman"/>
          <w:color w:val="FF0000"/>
          <w:bdr w:val="none" w:sz="0" w:space="0" w:color="auto"/>
          <w:lang w:val="it-IT" w:eastAsia="it-IT"/>
        </w:rPr>
        <w:br/>
        <w:t xml:space="preserve">Manovra: proposto stop 5 norme, anche equo compenso avvocati </w:t>
      </w:r>
      <w:r w:rsidRPr="00792B4C">
        <w:rPr>
          <w:rFonts w:eastAsia="Times New Roman"/>
          <w:b/>
          <w:bCs/>
          <w:color w:val="FF0000"/>
          <w:bdr w:val="none" w:sz="0" w:space="0" w:color="auto"/>
          <w:shd w:val="clear" w:color="auto" w:fill="FFFFFF"/>
          <w:lang w:val="it-IT" w:eastAsia="it-IT"/>
        </w:rPr>
        <w:t>Tonini</w:t>
      </w:r>
      <w:r w:rsidRPr="00792B4C">
        <w:rPr>
          <w:rFonts w:eastAsia="Times New Roman"/>
          <w:color w:val="FF0000"/>
          <w:bdr w:val="none" w:sz="0" w:space="0" w:color="auto"/>
          <w:lang w:val="it-IT" w:eastAsia="it-IT"/>
        </w:rPr>
        <w:t xml:space="preserve">, deciderà Grasso. Verso stralcio fondazione cybersecurity </w:t>
      </w:r>
    </w:p>
    <w:p w:rsidR="00792B4C" w:rsidRDefault="00792B4C" w:rsidP="00792B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it-IT" w:eastAsia="it-IT"/>
        </w:rPr>
      </w:pPr>
    </w:p>
    <w:p w:rsidR="00792B4C" w:rsidRPr="00792B4C" w:rsidRDefault="00792B4C" w:rsidP="00792B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it-IT" w:eastAsia="it-IT"/>
        </w:rPr>
      </w:pPr>
      <w:r>
        <w:rPr>
          <w:rFonts w:eastAsia="Times New Roman"/>
          <w:bdr w:val="none" w:sz="0" w:space="0" w:color="auto"/>
          <w:lang w:val="it-IT" w:eastAsia="it-IT"/>
        </w:rPr>
        <w:t>ANSA</w:t>
      </w:r>
      <w:r w:rsidRPr="00792B4C">
        <w:rPr>
          <w:rFonts w:eastAsia="Times New Roman"/>
          <w:bdr w:val="none" w:sz="0" w:space="0" w:color="auto"/>
          <w:lang w:val="it-IT" w:eastAsia="it-IT"/>
        </w:rPr>
        <w:t xml:space="preserve"> - ROMA, 31 OTT - </w:t>
      </w:r>
      <w:proofErr w:type="gramStart"/>
      <w:r w:rsidRPr="00792B4C">
        <w:rPr>
          <w:rFonts w:eastAsia="Times New Roman"/>
          <w:bdr w:val="none" w:sz="0" w:space="0" w:color="auto"/>
          <w:lang w:val="it-IT" w:eastAsia="it-IT"/>
        </w:rPr>
        <w:t>Dalla cyber</w:t>
      </w:r>
      <w:proofErr w:type="gramEnd"/>
      <w:r w:rsidRPr="00792B4C">
        <w:rPr>
          <w:rFonts w:eastAsia="Times New Roman"/>
          <w:bdr w:val="none" w:sz="0" w:space="0" w:color="auto"/>
          <w:lang w:val="it-IT" w:eastAsia="it-IT"/>
        </w:rPr>
        <w:t xml:space="preserve"> sicurezza all'equo compenso per gli avvocati. Sono 5 le norme per le quali la commissione Bilancio del Senato ha proposto lo stralcio, sul quale, ha sottolineto il presidente Giorgio </w:t>
      </w:r>
      <w:r w:rsidRPr="00792B4C">
        <w:rPr>
          <w:rFonts w:eastAsia="Times New Roman"/>
          <w:b/>
          <w:bCs/>
          <w:color w:val="FF0000"/>
          <w:bdr w:val="none" w:sz="0" w:space="0" w:color="auto"/>
          <w:shd w:val="clear" w:color="auto" w:fill="FFFFFF"/>
          <w:lang w:val="it-IT" w:eastAsia="it-IT"/>
        </w:rPr>
        <w:t>Tonini</w:t>
      </w:r>
      <w:r w:rsidRPr="00792B4C">
        <w:rPr>
          <w:rFonts w:eastAsia="Times New Roman"/>
          <w:bdr w:val="none" w:sz="0" w:space="0" w:color="auto"/>
          <w:lang w:val="it-IT" w:eastAsia="it-IT"/>
        </w:rPr>
        <w:t xml:space="preserve">, "deciderà il presidente" Pietro Grasso. Lo stop è stato proposto per 4 interi articoli, e per un comma dell'articolo 89 (asta frequenze 5G) che modifica il processo amministrativo. A rischiare sono anche altre 4 misure ritenute ordinamentali: la possibilità di costituire una Fondazione ad hoc per lo sviluppo della cyber-security, l'introduzione dell'equo compenso per gli avvocati, la norma per la velocizzazione delle procedure esecutive e le limitazioni dei motivi di opposizione al decreto ingiuntivo e l'inclusione dell'Associazione nazionale partigiani cristiani tra le associazioni di ex combattenti che ricevono contributi statali. </w:t>
      </w:r>
    </w:p>
    <w:p w:rsidR="00D62F89" w:rsidRPr="00792B4C" w:rsidRDefault="00D62F89" w:rsidP="00792B4C"/>
    <w:sectPr w:rsidR="00D62F89" w:rsidRPr="00792B4C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92B4C">
      <w:r>
        <w:separator/>
      </w:r>
    </w:p>
  </w:endnote>
  <w:endnote w:type="continuationSeparator" w:id="0">
    <w:p w:rsidR="00000000" w:rsidRDefault="0079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F89" w:rsidRDefault="00D62F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92B4C">
      <w:r>
        <w:separator/>
      </w:r>
    </w:p>
  </w:footnote>
  <w:footnote w:type="continuationSeparator" w:id="0">
    <w:p w:rsidR="00000000" w:rsidRDefault="00792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F89" w:rsidRDefault="00D62F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89"/>
    <w:rsid w:val="00792B4C"/>
    <w:rsid w:val="00D6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036C"/>
  <w15:docId w15:val="{8F5BB50D-238E-4EC4-8C4E-45D3C91B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5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Diletta Giuntoli</dc:creator>
  <cp:lastModifiedBy>Diletta Giuntoli</cp:lastModifiedBy>
  <cp:revision>2</cp:revision>
  <dcterms:created xsi:type="dcterms:W3CDTF">2017-11-02T15:13:00Z</dcterms:created>
  <dcterms:modified xsi:type="dcterms:W3CDTF">2017-11-02T15:13:00Z</dcterms:modified>
</cp:coreProperties>
</file>